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33B" w:rsidRPr="00BA333B" w:rsidRDefault="00BA333B" w:rsidP="00BA333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BA333B" w:rsidRPr="00BA333B" w:rsidRDefault="00BA333B" w:rsidP="006138E4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дисциплины ОП.07</w:t>
      </w:r>
      <w:r w:rsidR="006138E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BA33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Ботаника</w:t>
      </w:r>
    </w:p>
    <w:p w:rsidR="00BA333B" w:rsidRPr="00BA333B" w:rsidRDefault="00394D5E" w:rsidP="00BA33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Специальность - 33.02.01 </w:t>
      </w:r>
      <w:r w:rsidR="00BA333B"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Фармация</w:t>
      </w:r>
    </w:p>
    <w:p w:rsidR="00BA333B" w:rsidRPr="00BA333B" w:rsidRDefault="00BA333B" w:rsidP="00BA333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Область применения программы.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«Ботаника» составлена в соответствии с требованиями ФГОС СПО по специальности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33.02.01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«Фармация». </w:t>
      </w:r>
    </w:p>
    <w:p w:rsidR="00BA333B" w:rsidRP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ботанике.</w:t>
      </w:r>
    </w:p>
    <w:p w:rsidR="00BA333B" w:rsidRP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2. Место дисциплины в структуре ППССЗ: </w:t>
      </w:r>
    </w:p>
    <w:p w:rsid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Дисциплина «Ботаника» относится к базовой части профессионального цикла общепрофессиональных дисциплин (ОП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07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394D5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), по специальности 33.02.01 Фармация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Для освоения дисциплины «Ботаника», обучающиеся используют знания, умения, навыки,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универсальные учебные действия и установки, сформированные в ходе изучения дисциплин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«Биология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E8357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, «Химия»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8357E" w:rsidRPr="00E8357E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Освоение дисциплины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Ботаника»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является </w:t>
      </w:r>
      <w:r w:rsidR="00E8357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необходимой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основой для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последующего изучения дисциплин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E8357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Фармакогнозия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», «Фармакология», «Безопасность жизнедеятельности», </w:t>
      </w:r>
      <w:r w:rsidR="00E8357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профессиональных модулей: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ПМ. 01, ПМ.02, ПМ.03.</w:t>
      </w:r>
    </w:p>
    <w:p w:rsid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3.Требования к результатам освоения дисциплины.</w:t>
      </w:r>
    </w:p>
    <w:p w:rsidR="00E8357E" w:rsidRDefault="00E8357E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E8357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Освоение содержания дисциплины «Ботаника»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обеспечивает достижение обучающимися следующих результатов:</w:t>
      </w:r>
    </w:p>
    <w:p w:rsidR="00E8357E" w:rsidRPr="00BA333B" w:rsidRDefault="00E8357E" w:rsidP="00394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357E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Обучающийся должен</w:t>
      </w:r>
      <w:r w:rsidR="00394D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BA33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знать:</w:t>
      </w:r>
    </w:p>
    <w:p w:rsidR="00E8357E" w:rsidRPr="00BA333B" w:rsidRDefault="00E8357E" w:rsidP="00394D5E">
      <w:pPr>
        <w:tabs>
          <w:tab w:val="left" w:pos="2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BA33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морфологию, анатомию растительных тканей и систематику растений; </w:t>
      </w:r>
    </w:p>
    <w:p w:rsidR="00E8357E" w:rsidRPr="00BA333B" w:rsidRDefault="00E8357E" w:rsidP="00394D5E">
      <w:pPr>
        <w:tabs>
          <w:tab w:val="left" w:pos="2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BA333B">
        <w:rPr>
          <w:rFonts w:ascii="Times New Roman" w:eastAsia="Calibri" w:hAnsi="Times New Roman" w:cs="Times New Roman"/>
          <w:sz w:val="28"/>
          <w:szCs w:val="28"/>
          <w:lang w:eastAsia="ru-RU"/>
        </w:rPr>
        <w:t>латинские названия семейств изучаемых растений и их представителей;</w:t>
      </w:r>
    </w:p>
    <w:p w:rsidR="00E8357E" w:rsidRPr="00BA333B" w:rsidRDefault="00E8357E" w:rsidP="00394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- </w:t>
      </w:r>
      <w:r w:rsidRPr="00BA333B">
        <w:rPr>
          <w:rFonts w:ascii="Times New Roman" w:eastAsia="Calibri" w:hAnsi="Times New Roman" w:cs="Times New Roman"/>
          <w:sz w:val="28"/>
          <w:szCs w:val="28"/>
          <w:lang w:eastAsia="ru-RU"/>
        </w:rPr>
        <w:t>охрану растительного мира и основы рационального использования растений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A333B" w:rsidRPr="00BA333B" w:rsidRDefault="00E8357E" w:rsidP="00394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357E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Обучающийся должен</w:t>
      </w:r>
      <w:r w:rsidR="00394D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A333B" w:rsidRPr="00BA333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уметь: </w:t>
      </w:r>
    </w:p>
    <w:p w:rsidR="00BA333B" w:rsidRPr="00BA333B" w:rsidRDefault="00E8357E" w:rsidP="00394D5E">
      <w:pPr>
        <w:tabs>
          <w:tab w:val="left" w:pos="2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BA333B" w:rsidRPr="00BA333B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составлять морфологическое описание растений по гербариям;</w:t>
      </w:r>
    </w:p>
    <w:p w:rsidR="00BA333B" w:rsidRPr="00BA333B" w:rsidRDefault="00E8357E" w:rsidP="00394D5E">
      <w:pPr>
        <w:tabs>
          <w:tab w:val="left" w:pos="2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BA333B" w:rsidRPr="00BA333B">
        <w:rPr>
          <w:rFonts w:ascii="Times New Roman" w:eastAsia="Calibri" w:hAnsi="Times New Roman" w:cs="Times New Roman"/>
          <w:sz w:val="28"/>
          <w:szCs w:val="28"/>
          <w:lang w:eastAsia="ru-RU"/>
        </w:rPr>
        <w:t>находить и определять растения, в том числе лекарственные, в различных фитоценозах;</w:t>
      </w:r>
    </w:p>
    <w:p w:rsidR="00BA333B" w:rsidRDefault="00E8357E" w:rsidP="00394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Процессосвоения</w:t>
      </w:r>
      <w:r w:rsidR="00BA333B"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дисциплины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направлен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на формирование </w:t>
      </w:r>
      <w:r w:rsidR="00BA333B"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компетенций: </w:t>
      </w:r>
      <w:proofErr w:type="gramStart"/>
      <w:r w:rsidR="00BA333B"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="00BA333B"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1-5, </w:t>
      </w:r>
      <w:r w:rsidR="00BA333B" w:rsidRPr="00BA333B">
        <w:rPr>
          <w:rFonts w:ascii="Times New Roman" w:eastAsia="Calibri" w:hAnsi="Times New Roman" w:cs="Times New Roman"/>
          <w:sz w:val="28"/>
          <w:szCs w:val="28"/>
          <w:lang w:eastAsia="ru-RU"/>
        </w:rPr>
        <w:t>ПК 1.1, 1.6, 2.1 - 2.3.</w:t>
      </w:r>
    </w:p>
    <w:p w:rsidR="00E8357E" w:rsidRPr="00BA333B" w:rsidRDefault="006138E4" w:rsidP="00394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С</w:t>
      </w:r>
      <w:r w:rsidR="00E8357E">
        <w:rPr>
          <w:rFonts w:ascii="Times New Roman" w:eastAsia="Calibri" w:hAnsi="Times New Roman" w:cs="Times New Roman"/>
          <w:sz w:val="28"/>
          <w:szCs w:val="28"/>
          <w:lang w:eastAsia="ru-RU"/>
        </w:rPr>
        <w:t>амостоятельная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глоссария, гербария.</w:t>
      </w:r>
    </w:p>
    <w:p w:rsidR="00BA333B" w:rsidRPr="00BA333B" w:rsidRDefault="00BA333B" w:rsidP="00394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4. Общая трудоемкость дисциплины </w:t>
      </w:r>
      <w:r w:rsidRPr="00BA333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составляет: 120 часов.</w:t>
      </w:r>
    </w:p>
    <w:p w:rsidR="00BA333B" w:rsidRPr="00BA333B" w:rsidRDefault="00BA333B" w:rsidP="00394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A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5.Составитель: </w:t>
      </w:r>
      <w:r w:rsidR="00137115" w:rsidRPr="00137115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преподаватель</w:t>
      </w:r>
      <w:r w:rsidR="00394D5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A333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БПОУ ВО </w:t>
      </w:r>
      <w:r w:rsidR="0013711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13711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Борисоглебскмедколледж</w:t>
      </w:r>
      <w:proofErr w:type="spellEnd"/>
      <w:r w:rsidR="0013711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E835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Н.М. </w:t>
      </w:r>
      <w:proofErr w:type="spellStart"/>
      <w:r w:rsidR="00E835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Перегудова</w:t>
      </w:r>
      <w:proofErr w:type="spellEnd"/>
      <w:r w:rsidR="00642B6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Т.В. Волкова. </w:t>
      </w:r>
    </w:p>
    <w:p w:rsidR="00780715" w:rsidRDefault="00780715" w:rsidP="00394D5E">
      <w:pPr>
        <w:spacing w:line="240" w:lineRule="auto"/>
        <w:ind w:firstLine="709"/>
        <w:jc w:val="both"/>
      </w:pPr>
      <w:bookmarkStart w:id="0" w:name="_GoBack"/>
      <w:bookmarkEnd w:id="0"/>
    </w:p>
    <w:sectPr w:rsidR="00780715" w:rsidSect="00166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73B"/>
    <w:rsid w:val="0006473B"/>
    <w:rsid w:val="00137115"/>
    <w:rsid w:val="00166E76"/>
    <w:rsid w:val="00394D5E"/>
    <w:rsid w:val="005F33FE"/>
    <w:rsid w:val="006138E4"/>
    <w:rsid w:val="00642B6D"/>
    <w:rsid w:val="00780715"/>
    <w:rsid w:val="00BA333B"/>
    <w:rsid w:val="00E83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</dc:creator>
  <cp:keywords/>
  <dc:description/>
  <cp:lastModifiedBy>ZamDirek</cp:lastModifiedBy>
  <cp:revision>5</cp:revision>
  <dcterms:created xsi:type="dcterms:W3CDTF">2020-09-25T11:50:00Z</dcterms:created>
  <dcterms:modified xsi:type="dcterms:W3CDTF">2020-10-06T06:45:00Z</dcterms:modified>
</cp:coreProperties>
</file>